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99335" w14:textId="77777777" w:rsidR="00DE1B23" w:rsidRPr="00DE1B23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8"/>
          <w:szCs w:val="28"/>
        </w:rPr>
      </w:pPr>
      <w:bookmarkStart w:id="0" w:name="_Hlk74643973"/>
      <w:r w:rsidRPr="00DE1B23">
        <w:rPr>
          <w:rStyle w:val="Strong"/>
          <w:rFonts w:ascii="Century Gothic" w:hAnsi="Century Gothic"/>
          <w:color w:val="0E101A"/>
          <w:sz w:val="28"/>
          <w:szCs w:val="32"/>
        </w:rPr>
        <w:t>Lowe’s, AARP Team Up to Help Consumers Age in Place </w:t>
      </w:r>
    </w:p>
    <w:p w14:paraId="3F211BD7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7435DACC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Which flooring is best for minimizing falls? What aging-in-place modifications do I need to do at home? What are the small, steady upgrades I should be making as I age? How can I make my bathroom safer? It’s harder to manage in my kitchen, so how can I make all my cooking essentials more accessible? </w:t>
      </w:r>
    </w:p>
    <w:p w14:paraId="5117C031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1734E9DA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 xml:space="preserve">A collaboration between AARP and Lowe’s makes addressing such home modification questions and figuring out the aging-in-place how-to pieces more straightforward for consumers. The bulk – 77% of those over 50 – want to age in their current home, says an AARP survey. </w:t>
      </w:r>
    </w:p>
    <w:p w14:paraId="63FBFFB3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558D5602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 xml:space="preserve">The collaboration entails both education and hands-on help. AARP is creating stories, tips, and videos to explain aging-in-place home modifications and products, and the Lowe’s Livable Home initiative features that online educational content, along with practical advice. </w:t>
      </w:r>
    </w:p>
    <w:p w14:paraId="2A297EB8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14EF1337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 xml:space="preserve">For example, </w:t>
      </w:r>
      <w:r>
        <w:rPr>
          <w:rFonts w:ascii="Century Gothic" w:hAnsi="Century Gothic"/>
          <w:color w:val="0E101A"/>
          <w:sz w:val="22"/>
          <w:szCs w:val="22"/>
        </w:rPr>
        <w:t xml:space="preserve">some </w:t>
      </w:r>
      <w:r w:rsidRPr="001D7B5C">
        <w:rPr>
          <w:rFonts w:ascii="Century Gothic" w:hAnsi="Century Gothic"/>
          <w:color w:val="0E101A"/>
          <w:sz w:val="22"/>
          <w:szCs w:val="22"/>
        </w:rPr>
        <w:t>Lowe’s in-store staffers are trained to understand aging-in-place topics and products and can</w:t>
      </w:r>
      <w:r>
        <w:rPr>
          <w:rFonts w:ascii="Century Gothic" w:hAnsi="Century Gothic"/>
          <w:color w:val="0E101A"/>
          <w:sz w:val="22"/>
          <w:szCs w:val="22"/>
        </w:rPr>
        <w:t xml:space="preserve"> advise customers on aging in place. </w:t>
      </w:r>
      <w:r w:rsidRPr="001D7B5C">
        <w:rPr>
          <w:rFonts w:ascii="Century Gothic" w:hAnsi="Century Gothic"/>
          <w:color w:val="0E101A"/>
          <w:sz w:val="22"/>
          <w:szCs w:val="22"/>
        </w:rPr>
        <w:t>The Lowe’s Livable Home Initiative also offers free home assessments, so consumers can find</w:t>
      </w:r>
      <w:r>
        <w:rPr>
          <w:rFonts w:ascii="Century Gothic" w:hAnsi="Century Gothic"/>
          <w:color w:val="0E101A"/>
          <w:sz w:val="22"/>
          <w:szCs w:val="22"/>
        </w:rPr>
        <w:t xml:space="preserve"> </w:t>
      </w:r>
      <w:r w:rsidRPr="001D7B5C">
        <w:rPr>
          <w:rFonts w:ascii="Century Gothic" w:hAnsi="Century Gothic"/>
          <w:color w:val="0E101A"/>
          <w:sz w:val="22"/>
          <w:szCs w:val="22"/>
        </w:rPr>
        <w:t>home upgrade recommendations and</w:t>
      </w:r>
      <w:r>
        <w:rPr>
          <w:rFonts w:ascii="Century Gothic" w:hAnsi="Century Gothic"/>
          <w:color w:val="0E101A"/>
          <w:sz w:val="22"/>
          <w:szCs w:val="22"/>
        </w:rPr>
        <w:t xml:space="preserve"> buy</w:t>
      </w:r>
      <w:r w:rsidRPr="001D7B5C">
        <w:rPr>
          <w:rFonts w:ascii="Century Gothic" w:hAnsi="Century Gothic"/>
          <w:color w:val="0E101A"/>
          <w:sz w:val="22"/>
          <w:szCs w:val="22"/>
        </w:rPr>
        <w:t xml:space="preserve"> products that are tailored to their needs. </w:t>
      </w:r>
    </w:p>
    <w:p w14:paraId="32C0EB90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2E19D133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 xml:space="preserve">In addition, specialists can connect customers with contractors and other professionals to perform the work. </w:t>
      </w:r>
    </w:p>
    <w:p w14:paraId="2F7B5BDC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2A7FC198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Visit </w:t>
      </w:r>
      <w:hyperlink r:id="rId8" w:tgtFrame="_blank" w:history="1">
        <w:r w:rsidRPr="001D7B5C">
          <w:rPr>
            <w:rStyle w:val="Hyperlink"/>
            <w:rFonts w:ascii="Century Gothic" w:hAnsi="Century Gothic"/>
            <w:color w:val="4A6EE0"/>
            <w:sz w:val="22"/>
            <w:szCs w:val="22"/>
          </w:rPr>
          <w:t>https://low.es/3EYxqqY</w:t>
        </w:r>
      </w:hyperlink>
      <w:r w:rsidRPr="001D7B5C">
        <w:rPr>
          <w:rFonts w:ascii="Century Gothic" w:hAnsi="Century Gothic"/>
          <w:color w:val="0E101A"/>
          <w:sz w:val="22"/>
          <w:szCs w:val="22"/>
        </w:rPr>
        <w:t> to explore the Lowe’s site. Article and video topics include: </w:t>
      </w:r>
    </w:p>
    <w:p w14:paraId="0232A051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6B3CEA76" w14:textId="77777777" w:rsidR="00DE1B23" w:rsidRPr="001D7B5C" w:rsidRDefault="00DE1B23" w:rsidP="00DE1B23">
      <w:pPr>
        <w:numPr>
          <w:ilvl w:val="0"/>
          <w:numId w:val="16"/>
        </w:numPr>
        <w:spacing w:before="0" w:after="0"/>
        <w:rPr>
          <w:rFonts w:ascii="Century Gothic" w:hAnsi="Century Gothic"/>
          <w:color w:val="0E101A"/>
        </w:rPr>
      </w:pPr>
      <w:r w:rsidRPr="001D7B5C">
        <w:rPr>
          <w:rFonts w:ascii="Century Gothic" w:hAnsi="Century Gothic"/>
          <w:color w:val="0E101A"/>
        </w:rPr>
        <w:t>Prep Your Home Before Knee Replacement Surgery (</w:t>
      </w:r>
      <w:hyperlink r:id="rId9" w:tgtFrame="_blank" w:history="1">
        <w:r w:rsidRPr="001D7B5C">
          <w:rPr>
            <w:rStyle w:val="Hyperlink"/>
            <w:rFonts w:ascii="Century Gothic" w:hAnsi="Century Gothic"/>
            <w:color w:val="4A6EE0"/>
          </w:rPr>
          <w:t>https://low.es/3oEncq5</w:t>
        </w:r>
      </w:hyperlink>
      <w:r w:rsidRPr="001D7B5C">
        <w:rPr>
          <w:rFonts w:ascii="Century Gothic" w:hAnsi="Century Gothic"/>
          <w:color w:val="0E101A"/>
        </w:rPr>
        <w:t>)</w:t>
      </w:r>
    </w:p>
    <w:p w14:paraId="1AFBA310" w14:textId="77777777" w:rsidR="00DE1B23" w:rsidRPr="001D7B5C" w:rsidRDefault="00DE1B23" w:rsidP="00DE1B23">
      <w:pPr>
        <w:numPr>
          <w:ilvl w:val="0"/>
          <w:numId w:val="16"/>
        </w:numPr>
        <w:spacing w:before="0" w:after="0"/>
        <w:rPr>
          <w:rFonts w:ascii="Century Gothic" w:hAnsi="Century Gothic"/>
          <w:color w:val="0E101A"/>
        </w:rPr>
      </w:pPr>
      <w:r w:rsidRPr="001D7B5C">
        <w:rPr>
          <w:rFonts w:ascii="Century Gothic" w:hAnsi="Century Gothic"/>
          <w:color w:val="0E101A"/>
        </w:rPr>
        <w:t>10 Tips to Help Make Your Home Fall-Proof and Hazard-Free (</w:t>
      </w:r>
      <w:hyperlink r:id="rId10" w:tgtFrame="_blank" w:history="1">
        <w:r w:rsidRPr="001D7B5C">
          <w:rPr>
            <w:rStyle w:val="Hyperlink"/>
            <w:rFonts w:ascii="Century Gothic" w:hAnsi="Century Gothic"/>
            <w:color w:val="4A6EE0"/>
          </w:rPr>
          <w:t>https://low.es/31PZ4I0</w:t>
        </w:r>
      </w:hyperlink>
      <w:r w:rsidRPr="001D7B5C">
        <w:rPr>
          <w:rFonts w:ascii="Century Gothic" w:hAnsi="Century Gothic"/>
          <w:color w:val="0E101A"/>
        </w:rPr>
        <w:t>) </w:t>
      </w:r>
    </w:p>
    <w:p w14:paraId="42AB6079" w14:textId="77777777" w:rsidR="00DE1B23" w:rsidRPr="001D7B5C" w:rsidRDefault="00DE1B23" w:rsidP="00DE1B23">
      <w:pPr>
        <w:numPr>
          <w:ilvl w:val="0"/>
          <w:numId w:val="16"/>
        </w:numPr>
        <w:spacing w:before="0" w:after="0"/>
        <w:rPr>
          <w:rFonts w:ascii="Century Gothic" w:hAnsi="Century Gothic"/>
          <w:color w:val="0E101A"/>
        </w:rPr>
      </w:pPr>
      <w:r w:rsidRPr="001D7B5C">
        <w:rPr>
          <w:rFonts w:ascii="Century Gothic" w:hAnsi="Century Gothic"/>
          <w:color w:val="0E101A"/>
        </w:rPr>
        <w:t>Stylish and Functional Solutions for an Accessible Bathroom (</w:t>
      </w:r>
      <w:hyperlink r:id="rId11" w:tgtFrame="_blank" w:history="1">
        <w:r w:rsidRPr="001D7B5C">
          <w:rPr>
            <w:rStyle w:val="Hyperlink"/>
            <w:rFonts w:ascii="Century Gothic" w:hAnsi="Century Gothic"/>
            <w:color w:val="4A6EE0"/>
          </w:rPr>
          <w:t>https://low.es/3IEsYjt</w:t>
        </w:r>
      </w:hyperlink>
      <w:r w:rsidRPr="001D7B5C">
        <w:rPr>
          <w:rFonts w:ascii="Century Gothic" w:hAnsi="Century Gothic"/>
          <w:color w:val="0E101A"/>
        </w:rPr>
        <w:t>)</w:t>
      </w:r>
    </w:p>
    <w:p w14:paraId="43A0DC9F" w14:textId="77777777" w:rsidR="00DE1B23" w:rsidRPr="001D7B5C" w:rsidRDefault="00DE1B23" w:rsidP="00DE1B23">
      <w:pPr>
        <w:numPr>
          <w:ilvl w:val="0"/>
          <w:numId w:val="16"/>
        </w:numPr>
        <w:spacing w:before="0" w:after="0"/>
        <w:rPr>
          <w:rFonts w:ascii="Century Gothic" w:hAnsi="Century Gothic"/>
          <w:color w:val="0E101A"/>
        </w:rPr>
      </w:pPr>
      <w:r w:rsidRPr="001D7B5C">
        <w:rPr>
          <w:rFonts w:ascii="Century Gothic" w:hAnsi="Century Gothic"/>
          <w:color w:val="0E101A"/>
        </w:rPr>
        <w:t>How to Install a Grab Bar (</w:t>
      </w:r>
      <w:hyperlink r:id="rId12" w:tgtFrame="_blank" w:history="1">
        <w:r w:rsidRPr="001D7B5C">
          <w:rPr>
            <w:rStyle w:val="Hyperlink"/>
            <w:rFonts w:ascii="Century Gothic" w:hAnsi="Century Gothic"/>
            <w:color w:val="4A6EE0"/>
          </w:rPr>
          <w:t>https://low.es/3pO7k3w</w:t>
        </w:r>
      </w:hyperlink>
      <w:r w:rsidRPr="001D7B5C">
        <w:rPr>
          <w:rFonts w:ascii="Century Gothic" w:hAnsi="Century Gothic"/>
          <w:color w:val="0E101A"/>
        </w:rPr>
        <w:t>)</w:t>
      </w:r>
    </w:p>
    <w:p w14:paraId="0D3C915D" w14:textId="77777777" w:rsidR="00DE1B23" w:rsidRPr="001D7B5C" w:rsidRDefault="00DE1B23" w:rsidP="00DE1B23">
      <w:pPr>
        <w:numPr>
          <w:ilvl w:val="0"/>
          <w:numId w:val="16"/>
        </w:numPr>
        <w:spacing w:before="0" w:after="0"/>
        <w:rPr>
          <w:rFonts w:ascii="Century Gothic" w:hAnsi="Century Gothic"/>
          <w:color w:val="0E101A"/>
        </w:rPr>
      </w:pPr>
      <w:r w:rsidRPr="001D7B5C">
        <w:rPr>
          <w:rFonts w:ascii="Century Gothic" w:hAnsi="Century Gothic"/>
          <w:color w:val="0E101A"/>
        </w:rPr>
        <w:t>Technology for the Ultimate Smart Home (</w:t>
      </w:r>
      <w:hyperlink r:id="rId13" w:tgtFrame="_blank" w:history="1">
        <w:r w:rsidRPr="001D7B5C">
          <w:rPr>
            <w:rStyle w:val="Hyperlink"/>
            <w:rFonts w:ascii="Century Gothic" w:hAnsi="Century Gothic"/>
            <w:color w:val="4A6EE0"/>
          </w:rPr>
          <w:t>https://low.es/33nM39H</w:t>
        </w:r>
      </w:hyperlink>
      <w:r w:rsidRPr="001D7B5C">
        <w:rPr>
          <w:rFonts w:ascii="Century Gothic" w:hAnsi="Century Gothic"/>
          <w:color w:val="0E101A"/>
        </w:rPr>
        <w:t>)</w:t>
      </w:r>
    </w:p>
    <w:p w14:paraId="67A148D7" w14:textId="77777777" w:rsidR="00DE1B23" w:rsidRPr="001D7B5C" w:rsidRDefault="00DE1B23" w:rsidP="00DE1B23">
      <w:pPr>
        <w:numPr>
          <w:ilvl w:val="0"/>
          <w:numId w:val="16"/>
        </w:numPr>
        <w:spacing w:before="0" w:after="0"/>
        <w:rPr>
          <w:rFonts w:ascii="Century Gothic" w:hAnsi="Century Gothic"/>
          <w:color w:val="0E101A"/>
        </w:rPr>
      </w:pPr>
      <w:r w:rsidRPr="001D7B5C">
        <w:rPr>
          <w:rFonts w:ascii="Century Gothic" w:hAnsi="Century Gothic"/>
          <w:color w:val="0E101A"/>
        </w:rPr>
        <w:t>Your Home Checklist for Successfully Aging in Place (</w:t>
      </w:r>
      <w:hyperlink r:id="rId14" w:tgtFrame="_blank" w:history="1">
        <w:r w:rsidRPr="001D7B5C">
          <w:rPr>
            <w:rStyle w:val="Hyperlink"/>
            <w:rFonts w:ascii="Century Gothic" w:hAnsi="Century Gothic"/>
            <w:color w:val="4A6EE0"/>
          </w:rPr>
          <w:t>https://low.es/30fuszt</w:t>
        </w:r>
      </w:hyperlink>
      <w:r w:rsidRPr="001D7B5C">
        <w:rPr>
          <w:rFonts w:ascii="Century Gothic" w:hAnsi="Century Gothic"/>
          <w:color w:val="0E101A"/>
        </w:rPr>
        <w:t>)</w:t>
      </w:r>
    </w:p>
    <w:p w14:paraId="317458D1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44BAF511" w14:textId="77777777" w:rsidR="00DE1B23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5780154D" w14:textId="2698888B" w:rsidR="00DE1B23" w:rsidRPr="00DE1B23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</w:rPr>
      </w:pPr>
      <w:r w:rsidRPr="00DE1B23">
        <w:rPr>
          <w:rStyle w:val="Strong"/>
          <w:rFonts w:ascii="Century Gothic" w:hAnsi="Century Gothic"/>
          <w:color w:val="0E101A"/>
          <w:szCs w:val="28"/>
        </w:rPr>
        <w:lastRenderedPageBreak/>
        <w:t>January Cure Sign-up</w:t>
      </w:r>
    </w:p>
    <w:p w14:paraId="67BE20D5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03FE80DF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Purge, organize, and clean. </w:t>
      </w:r>
    </w:p>
    <w:p w14:paraId="55A2974B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5992FF7F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 xml:space="preserve">Apartment Therapy’s annual “January Cure” starts on January 3, 2022. </w:t>
      </w:r>
    </w:p>
    <w:p w14:paraId="77609083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4E94E893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During the free 20-day regimen, you receive daily emailed tasks to complete that are designed to get your home into shape for the new year. </w:t>
      </w:r>
    </w:p>
    <w:p w14:paraId="41AB3A53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60E963B5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To-dos range from tidying one drawer, tackling paper piles, and developing daily habits to paring back your living room to the essentials and creating a clean, relaxing bedroom.</w:t>
      </w:r>
    </w:p>
    <w:p w14:paraId="74A3039F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2CCEE80B" w14:textId="77777777" w:rsidR="00DE1B23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At the end of the 20 days, you can expect a cleaner, tidier space and a strategy to address the nagging projects and messes that keep you from thoroughly enjoying your living space. </w:t>
      </w:r>
    </w:p>
    <w:p w14:paraId="18A8BC73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1C524213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Learn more and sign up for emails at </w:t>
      </w:r>
      <w:hyperlink r:id="rId15" w:tgtFrame="_blank" w:history="1">
        <w:r w:rsidRPr="001D7B5C">
          <w:rPr>
            <w:rStyle w:val="Hyperlink"/>
            <w:rFonts w:ascii="Century Gothic" w:hAnsi="Century Gothic"/>
            <w:color w:val="4A6EE0"/>
            <w:sz w:val="22"/>
            <w:szCs w:val="22"/>
          </w:rPr>
          <w:t>https://bit.ly/3oEaOX7</w:t>
        </w:r>
      </w:hyperlink>
      <w:r w:rsidRPr="001D7B5C">
        <w:rPr>
          <w:rFonts w:ascii="Century Gothic" w:hAnsi="Century Gothic"/>
          <w:color w:val="0E101A"/>
          <w:sz w:val="22"/>
          <w:szCs w:val="22"/>
        </w:rPr>
        <w:t>. </w:t>
      </w:r>
    </w:p>
    <w:p w14:paraId="1ABD9285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Style w:val="Strong"/>
          <w:rFonts w:ascii="Century Gothic" w:hAnsi="Century Gothic"/>
          <w:color w:val="0E101A"/>
          <w:sz w:val="22"/>
        </w:rPr>
      </w:pPr>
    </w:p>
    <w:p w14:paraId="0FCEC141" w14:textId="77777777" w:rsidR="00DE1B23" w:rsidRDefault="00DE1B23" w:rsidP="00DE1B23">
      <w:pPr>
        <w:pStyle w:val="NormalWeb"/>
        <w:spacing w:before="0" w:beforeAutospacing="0" w:after="0" w:afterAutospacing="0"/>
        <w:rPr>
          <w:rStyle w:val="Strong"/>
          <w:rFonts w:ascii="Century Gothic" w:hAnsi="Century Gothic"/>
          <w:color w:val="0E101A"/>
          <w:szCs w:val="28"/>
        </w:rPr>
      </w:pPr>
    </w:p>
    <w:p w14:paraId="75AAB3F5" w14:textId="09D89D15" w:rsidR="00DE1B23" w:rsidRPr="00DE1B23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</w:rPr>
      </w:pPr>
      <w:r w:rsidRPr="00DE1B23">
        <w:rPr>
          <w:rStyle w:val="Strong"/>
          <w:rFonts w:ascii="Century Gothic" w:hAnsi="Century Gothic"/>
          <w:color w:val="0E101A"/>
          <w:szCs w:val="28"/>
        </w:rPr>
        <w:t>Don’t Fall!</w:t>
      </w:r>
    </w:p>
    <w:p w14:paraId="30C6AE53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511A646B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Every November is Fall Prevention Month (</w:t>
      </w:r>
      <w:hyperlink r:id="rId16" w:tgtFrame="_blank" w:history="1">
        <w:r w:rsidRPr="001D7B5C">
          <w:rPr>
            <w:rStyle w:val="Hyperlink"/>
            <w:rFonts w:ascii="Century Gothic" w:hAnsi="Century Gothic"/>
            <w:color w:val="4A6EE0"/>
            <w:sz w:val="22"/>
            <w:szCs w:val="22"/>
          </w:rPr>
          <w:t>https://bit.ly/3lTUyPT</w:t>
        </w:r>
      </w:hyperlink>
      <w:r w:rsidRPr="001D7B5C">
        <w:rPr>
          <w:rFonts w:ascii="Century Gothic" w:hAnsi="Century Gothic"/>
          <w:color w:val="0E101A"/>
          <w:sz w:val="22"/>
          <w:szCs w:val="22"/>
        </w:rPr>
        <w:t>) in Canada. It’s an event that brings together numerous groups – including academics, medical pros, associations, and government agencies – to share research and how-</w:t>
      </w:r>
      <w:proofErr w:type="spellStart"/>
      <w:r w:rsidRPr="001D7B5C">
        <w:rPr>
          <w:rFonts w:ascii="Century Gothic" w:hAnsi="Century Gothic"/>
          <w:color w:val="0E101A"/>
          <w:sz w:val="22"/>
          <w:szCs w:val="22"/>
        </w:rPr>
        <w:t>tos</w:t>
      </w:r>
      <w:proofErr w:type="spellEnd"/>
      <w:r w:rsidRPr="001D7B5C">
        <w:rPr>
          <w:rFonts w:ascii="Century Gothic" w:hAnsi="Century Gothic"/>
          <w:color w:val="0E101A"/>
          <w:sz w:val="22"/>
          <w:szCs w:val="22"/>
        </w:rPr>
        <w:t xml:space="preserve"> about protecting yourself against falls. </w:t>
      </w:r>
    </w:p>
    <w:p w14:paraId="7C8B3489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036B598B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It comes at the perfect time of year when sidewalks and roads can turn treacherous with winter’s ice, snow, and sleet. </w:t>
      </w:r>
    </w:p>
    <w:p w14:paraId="4856E105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48034725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 xml:space="preserve">Still, falls are dangerous all year. </w:t>
      </w:r>
    </w:p>
    <w:p w14:paraId="40CD3779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1BD5FF6A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Fall Prevention Month’s resources help you address your year-round challenges, whether that’s modifying your home, keeping your body strong and flexible to avoid tripping, or finding the safest pair of shoes or boots.  </w:t>
      </w:r>
    </w:p>
    <w:p w14:paraId="7BB452E8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4FDD8079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1D7B5C">
        <w:rPr>
          <w:rFonts w:ascii="Century Gothic" w:hAnsi="Century Gothic"/>
          <w:color w:val="0E101A"/>
          <w:sz w:val="22"/>
          <w:szCs w:val="22"/>
        </w:rPr>
        <w:t>Here are three resources to check out. </w:t>
      </w:r>
    </w:p>
    <w:p w14:paraId="7F9674E6" w14:textId="77777777" w:rsidR="00DE1B23" w:rsidRPr="001D7B5C" w:rsidRDefault="00DE1B23" w:rsidP="00DE1B23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4A0F9EAE" w14:textId="77777777" w:rsidR="00DE1B23" w:rsidRPr="001D7B5C" w:rsidRDefault="00DE1B23" w:rsidP="00DE1B23">
      <w:pPr>
        <w:numPr>
          <w:ilvl w:val="0"/>
          <w:numId w:val="17"/>
        </w:numPr>
        <w:spacing w:before="0" w:after="0"/>
        <w:rPr>
          <w:rFonts w:ascii="Century Gothic" w:hAnsi="Century Gothic"/>
          <w:color w:val="0E101A"/>
        </w:rPr>
      </w:pPr>
      <w:r w:rsidRPr="001D7B5C">
        <w:rPr>
          <w:rFonts w:ascii="Century Gothic" w:hAnsi="Century Gothic"/>
          <w:color w:val="0E101A"/>
        </w:rPr>
        <w:t>CARP videos (</w:t>
      </w:r>
      <w:hyperlink r:id="rId17" w:tgtFrame="_blank" w:history="1">
        <w:r w:rsidRPr="001D7B5C">
          <w:rPr>
            <w:rStyle w:val="Hyperlink"/>
            <w:rFonts w:ascii="Century Gothic" w:hAnsi="Century Gothic"/>
            <w:color w:val="4A6EE0"/>
          </w:rPr>
          <w:t>https://bit.ly/3y66P91</w:t>
        </w:r>
      </w:hyperlink>
      <w:r w:rsidRPr="001D7B5C">
        <w:rPr>
          <w:rFonts w:ascii="Century Gothic" w:hAnsi="Century Gothic"/>
          <w:color w:val="0E101A"/>
        </w:rPr>
        <w:t>) address how to reduce fall risks and to age in place by making your stairs and bathrooms safer. </w:t>
      </w:r>
    </w:p>
    <w:p w14:paraId="54474E41" w14:textId="77777777" w:rsidR="00DE1B23" w:rsidRPr="001D7B5C" w:rsidRDefault="00DE1B23" w:rsidP="00DE1B23">
      <w:pPr>
        <w:numPr>
          <w:ilvl w:val="0"/>
          <w:numId w:val="17"/>
        </w:numPr>
        <w:spacing w:before="0" w:after="0"/>
        <w:rPr>
          <w:rFonts w:ascii="Century Gothic" w:hAnsi="Century Gothic"/>
          <w:color w:val="0E101A"/>
        </w:rPr>
      </w:pPr>
      <w:r w:rsidRPr="001D7B5C">
        <w:rPr>
          <w:rFonts w:ascii="Century Gothic" w:hAnsi="Century Gothic"/>
          <w:color w:val="0E101A"/>
        </w:rPr>
        <w:t>“Movement snacks” videos (</w:t>
      </w:r>
      <w:hyperlink r:id="rId18" w:tgtFrame="_blank" w:history="1">
        <w:r w:rsidRPr="001D7B5C">
          <w:rPr>
            <w:rStyle w:val="Hyperlink"/>
            <w:rFonts w:ascii="Century Gothic" w:hAnsi="Century Gothic"/>
            <w:color w:val="4A6EE0"/>
          </w:rPr>
          <w:t>https://bit.ly/3EFSH8I</w:t>
        </w:r>
      </w:hyperlink>
      <w:r w:rsidRPr="001D7B5C">
        <w:rPr>
          <w:rFonts w:ascii="Century Gothic" w:hAnsi="Century Gothic"/>
          <w:color w:val="0E101A"/>
        </w:rPr>
        <w:t>) help you make exercise and moving a routine part of your day. </w:t>
      </w:r>
    </w:p>
    <w:p w14:paraId="4E91F3AC" w14:textId="77777777" w:rsidR="00DE1B23" w:rsidRDefault="00DE1B23" w:rsidP="00DE1B23">
      <w:pPr>
        <w:numPr>
          <w:ilvl w:val="0"/>
          <w:numId w:val="17"/>
        </w:numPr>
        <w:spacing w:before="0" w:after="0"/>
        <w:rPr>
          <w:rFonts w:ascii="Century Gothic" w:hAnsi="Century Gothic"/>
          <w:color w:val="0E101A"/>
        </w:rPr>
      </w:pPr>
      <w:r w:rsidRPr="001D7B5C">
        <w:rPr>
          <w:rFonts w:ascii="Century Gothic" w:hAnsi="Century Gothic"/>
          <w:color w:val="0E101A"/>
        </w:rPr>
        <w:lastRenderedPageBreak/>
        <w:t>The KITE Research Institute at University Health Network subjects winter footwear to a series of tests to determine which are most effective at reducing fall risks on icy surfaces. Find its list of recommended footwear at Rate My Treads (</w:t>
      </w:r>
      <w:hyperlink r:id="rId19" w:tgtFrame="_blank" w:history="1">
        <w:r w:rsidRPr="001D7B5C">
          <w:rPr>
            <w:rStyle w:val="Hyperlink"/>
            <w:rFonts w:ascii="Century Gothic" w:hAnsi="Century Gothic"/>
            <w:color w:val="4A6EE0"/>
          </w:rPr>
          <w:t>https://bit.ly/3DDbMr5</w:t>
        </w:r>
      </w:hyperlink>
      <w:r w:rsidRPr="001D7B5C">
        <w:rPr>
          <w:rFonts w:ascii="Century Gothic" w:hAnsi="Century Gothic"/>
          <w:color w:val="0E101A"/>
        </w:rPr>
        <w:t>). </w:t>
      </w:r>
    </w:p>
    <w:p w14:paraId="503DE214" w14:textId="77777777" w:rsidR="00DE1B23" w:rsidRPr="001D7B5C" w:rsidRDefault="00DE1B23" w:rsidP="00DE1B23">
      <w:pPr>
        <w:spacing w:after="0"/>
        <w:ind w:left="720"/>
        <w:rPr>
          <w:rFonts w:ascii="Century Gothic" w:hAnsi="Century Gothic"/>
          <w:color w:val="0E101A"/>
        </w:rPr>
      </w:pPr>
    </w:p>
    <w:p w14:paraId="0351035A" w14:textId="77777777" w:rsidR="006B5086" w:rsidRPr="00D76DDB" w:rsidRDefault="006B5086" w:rsidP="006B0148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5839B8E0" w14:textId="1B4E1E46" w:rsidR="006B0148" w:rsidRPr="00D76DDB" w:rsidRDefault="006B0148" w:rsidP="006B0148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D76DDB">
        <w:rPr>
          <w:rFonts w:ascii="Century Gothic" w:hAnsi="Century Gothic"/>
          <w:color w:val="0E101A"/>
          <w:sz w:val="22"/>
          <w:szCs w:val="22"/>
        </w:rPr>
        <w:t> </w:t>
      </w:r>
    </w:p>
    <w:p w14:paraId="7FED7E5A" w14:textId="551538A2" w:rsidR="00D8108E" w:rsidRPr="00D76DDB" w:rsidRDefault="00D8108E" w:rsidP="006B0148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2A2A7518" w14:textId="39DAF62E" w:rsidR="00D8108E" w:rsidRPr="00D76DDB" w:rsidRDefault="00D8108E" w:rsidP="006B0148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p w14:paraId="20232219" w14:textId="6265A952" w:rsidR="00D8108E" w:rsidRPr="00D76DDB" w:rsidRDefault="003F036D" w:rsidP="006B0148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>
        <w:rPr>
          <w:rFonts w:ascii="Century Gothic" w:hAnsi="Century Gothic"/>
          <w:noProof/>
          <w:color w:val="0E101A"/>
          <w:sz w:val="22"/>
          <w:szCs w:val="22"/>
        </w:rPr>
        <w:drawing>
          <wp:inline distT="0" distB="0" distL="0" distR="0" wp14:anchorId="711D8BB3" wp14:editId="158534DC">
            <wp:extent cx="1320488" cy="1657634"/>
            <wp:effectExtent l="0" t="0" r="0" b="0"/>
            <wp:docPr id="2" name="Picture 2" descr="A picture containing person, person, indoo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person, indoor, pos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593" cy="169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2392" w14:textId="0876DF75" w:rsidR="00CE1B11" w:rsidRPr="00D76DDB" w:rsidRDefault="006B0148" w:rsidP="006B5086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  <w:r w:rsidRPr="00D76DD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86F74" wp14:editId="449AE40F">
                <wp:simplePos x="0" y="0"/>
                <wp:positionH relativeFrom="column">
                  <wp:posOffset>-175260</wp:posOffset>
                </wp:positionH>
                <wp:positionV relativeFrom="paragraph">
                  <wp:posOffset>296545</wp:posOffset>
                </wp:positionV>
                <wp:extent cx="3843866" cy="13538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866" cy="135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6B70B" w14:textId="77777777" w:rsidR="003F036D" w:rsidRDefault="003F036D" w:rsidP="00D8058D">
                            <w:pPr>
                              <w:pStyle w:val="MemberContact"/>
                            </w:pPr>
                          </w:p>
                          <w:p w14:paraId="597B66DF" w14:textId="7E795782" w:rsidR="00D8058D" w:rsidRDefault="003F036D" w:rsidP="00D8058D">
                            <w:pPr>
                              <w:pStyle w:val="MemberContact"/>
                            </w:pPr>
                            <w:r>
                              <w:t xml:space="preserve">Michael Gura </w:t>
                            </w:r>
                          </w:p>
                          <w:p w14:paraId="628D0549" w14:textId="7F76FF76" w:rsidR="00D8058D" w:rsidRDefault="003F036D" w:rsidP="00D8058D">
                            <w:pPr>
                              <w:pStyle w:val="MemberContact"/>
                            </w:pPr>
                            <w:r>
                              <w:t>Mansell Real Estate</w:t>
                            </w:r>
                          </w:p>
                          <w:p w14:paraId="3542DA99" w14:textId="13E42B5E" w:rsidR="00D8058D" w:rsidRDefault="003F036D" w:rsidP="00D8058D">
                            <w:pPr>
                              <w:pStyle w:val="MemberContact"/>
                            </w:pPr>
                            <w:r>
                              <w:t xml:space="preserve">7525 S Union Park Ave. </w:t>
                            </w:r>
                            <w:r>
                              <w:tab/>
                            </w:r>
                          </w:p>
                          <w:p w14:paraId="207A139D" w14:textId="4A281F57" w:rsidR="00D8058D" w:rsidRDefault="003F036D" w:rsidP="00D8058D">
                            <w:pPr>
                              <w:pStyle w:val="MemberContact"/>
                            </w:pPr>
                            <w:r>
                              <w:t>Midvale, UT 84047</w:t>
                            </w:r>
                          </w:p>
                          <w:p w14:paraId="0779F6E5" w14:textId="01478054" w:rsidR="00D8058D" w:rsidRDefault="003F036D" w:rsidP="00D8058D">
                            <w:pPr>
                              <w:pStyle w:val="MemberContact"/>
                            </w:pPr>
                            <w:r>
                              <w:t>801.231.4794</w:t>
                            </w:r>
                            <w:r w:rsidR="00530254">
                              <w:t xml:space="preserve"> • </w:t>
                            </w:r>
                            <w:r>
                              <w:t>Michael@Mansellrealtors.com</w:t>
                            </w:r>
                            <w:r w:rsidR="00530254">
                              <w:t xml:space="preserve"> • </w:t>
                            </w:r>
                            <w:hyperlink r:id="rId21" w:history="1">
                              <w:r w:rsidRPr="00112024">
                                <w:rPr>
                                  <w:rStyle w:val="Hyperlink"/>
                                </w:rPr>
                                <w:t>https://www.SellingSLChomes.com</w:t>
                              </w:r>
                            </w:hyperlink>
                          </w:p>
                          <w:p w14:paraId="4E6D66EE" w14:textId="77777777" w:rsidR="003F036D" w:rsidRDefault="003F036D" w:rsidP="00D8058D">
                            <w:pPr>
                              <w:pStyle w:val="MemberCont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86F7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3.8pt;margin-top:23.35pt;width:302.65pt;height:10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QUGAIAAC0EAAAOAAAAZHJzL2Uyb0RvYy54bWysU9uO2yAQfa/Uf0C8N869qRVnle4qVaXV&#10;7krZap8JhtgSMBRI7PTrO2Dnom2fqr7AwAxzOeewvGu1IkfhfA2moKPBkBJhOJS12Rf0x+vm04IS&#10;H5gpmQIjCnoSnt6tPn5YNjYXY6hAlcIRTGJ83tiCViHYPMs8r4RmfgBWGHRKcJoFPLp9VjrWYHat&#10;svFwOM8acKV1wIX3ePvQOekq5ZdS8PAspReBqIJibyGtLq27uGarJcv3jtmq5n0b7B+60Kw2WPSS&#10;6oEFRg6u/iOVrrkDDzIMOOgMpKy5SDPgNKPhu2m2FbMizYLgeHuByf+/tPzpuLUvjoT2K7RIYASk&#10;sT73eBnnaaXTccdOCfoRwtMFNtEGwvFysphOFvM5JRx9o8lsshgnYLPrc+t8+CZAk2gU1CEvCS52&#10;fPQBS2LoOSRWM7CplUrcKEOags4ns2F6cPHgC2Xw4bXZaIV21/YT7KA84WAOOs695Zsaiz8yH16Y&#10;Q5JxFhRueMZFKsAi0FuUVOB+/e0+xiP26KWkQdEU1P88MCcoUd8NsvJlNJ1GlaXDdPYZcSDu1rO7&#10;9ZiDvgfU5Qi/iOXJjPFBnU3pQL+hvtexKrqY4Vi7oOFs3odOyvg/uFivUxDqyrLwaLaWx9QRzgjt&#10;a/vGnO3xD0jdE5zlxfJ3NHSxHRHrQwBZJ44iwB2qPe6oyURd/3+i6G/PKer6y1e/AQAA//8DAFBL&#10;AwQUAAYACAAAACEAy10Oq+MAAAAKAQAADwAAAGRycy9kb3ducmV2LnhtbEyPwU7DMAyG70i8Q2Qk&#10;blu6irZbaTpNlSYkBIeNXbiljddWS5zSZFvh6QmncbPlT7+/v1hPRrMLjq63JGAxj4AhNVb11Ao4&#10;fGxnS2DOS1JSW0IB3+hgXd7fFTJX9ko7vOx9y0IIuVwK6Lwfcs5d06GRbm4HpHA72tFIH9ax5WqU&#10;1xBuNI+jKOVG9hQ+dHLAqsPmtD8bAa/V9l3u6tgsf3T18nbcDF+Hz0SIx4dp8wzM4+RvMPzpB3Uo&#10;g1Ntz6Qc0wJmcZYGVMBTmgELQJJlYagFxMlqBbws+P8K5S8AAAD//wMAUEsBAi0AFAAGAAgAAAAh&#10;ALaDOJL+AAAA4QEAABMAAAAAAAAAAAAAAAAAAAAAAFtDb250ZW50X1R5cGVzXS54bWxQSwECLQAU&#10;AAYACAAAACEAOP0h/9YAAACUAQAACwAAAAAAAAAAAAAAAAAvAQAAX3JlbHMvLnJlbHNQSwECLQAU&#10;AAYACAAAACEAHM9EFBgCAAAtBAAADgAAAAAAAAAAAAAAAAAuAgAAZHJzL2Uyb0RvYy54bWxQSwEC&#10;LQAUAAYACAAAACEAy10Oq+MAAAAKAQAADwAAAAAAAAAAAAAAAAByBAAAZHJzL2Rvd25yZXYueG1s&#10;UEsFBgAAAAAEAAQA8wAAAIIFAAAAAA==&#10;" filled="f" stroked="f" strokeweight=".5pt">
                <v:textbox>
                  <w:txbxContent>
                    <w:p w14:paraId="01A6B70B" w14:textId="77777777" w:rsidR="003F036D" w:rsidRDefault="003F036D" w:rsidP="00D8058D">
                      <w:pPr>
                        <w:pStyle w:val="MemberContact"/>
                      </w:pPr>
                    </w:p>
                    <w:p w14:paraId="597B66DF" w14:textId="7E795782" w:rsidR="00D8058D" w:rsidRDefault="003F036D" w:rsidP="00D8058D">
                      <w:pPr>
                        <w:pStyle w:val="MemberContact"/>
                      </w:pPr>
                      <w:r>
                        <w:t xml:space="preserve">Michael Gura </w:t>
                      </w:r>
                    </w:p>
                    <w:p w14:paraId="628D0549" w14:textId="7F76FF76" w:rsidR="00D8058D" w:rsidRDefault="003F036D" w:rsidP="00D8058D">
                      <w:pPr>
                        <w:pStyle w:val="MemberContact"/>
                      </w:pPr>
                      <w:r>
                        <w:t>Mansell Real Estate</w:t>
                      </w:r>
                    </w:p>
                    <w:p w14:paraId="3542DA99" w14:textId="13E42B5E" w:rsidR="00D8058D" w:rsidRDefault="003F036D" w:rsidP="00D8058D">
                      <w:pPr>
                        <w:pStyle w:val="MemberContact"/>
                      </w:pPr>
                      <w:r>
                        <w:t xml:space="preserve">7525 S Union Park Ave. </w:t>
                      </w:r>
                      <w:r>
                        <w:tab/>
                      </w:r>
                    </w:p>
                    <w:p w14:paraId="207A139D" w14:textId="4A281F57" w:rsidR="00D8058D" w:rsidRDefault="003F036D" w:rsidP="00D8058D">
                      <w:pPr>
                        <w:pStyle w:val="MemberContact"/>
                      </w:pPr>
                      <w:r>
                        <w:t>Midvale, UT 84047</w:t>
                      </w:r>
                    </w:p>
                    <w:p w14:paraId="0779F6E5" w14:textId="01478054" w:rsidR="00D8058D" w:rsidRDefault="003F036D" w:rsidP="00D8058D">
                      <w:pPr>
                        <w:pStyle w:val="MemberContact"/>
                      </w:pPr>
                      <w:r>
                        <w:t>801.231.4794</w:t>
                      </w:r>
                      <w:r w:rsidR="00530254">
                        <w:t xml:space="preserve"> • </w:t>
                      </w:r>
                      <w:r>
                        <w:t>Michael@Mansellrealtors.com</w:t>
                      </w:r>
                      <w:r w:rsidR="00530254">
                        <w:t xml:space="preserve"> • </w:t>
                      </w:r>
                      <w:hyperlink r:id="rId22" w:history="1">
                        <w:r w:rsidRPr="00112024">
                          <w:rPr>
                            <w:rStyle w:val="Hyperlink"/>
                          </w:rPr>
                          <w:t>https://www.SellingSLChomes.com</w:t>
                        </w:r>
                      </w:hyperlink>
                    </w:p>
                    <w:p w14:paraId="4E6D66EE" w14:textId="77777777" w:rsidR="003F036D" w:rsidRDefault="003F036D" w:rsidP="00D8058D">
                      <w:pPr>
                        <w:pStyle w:val="MemberContact"/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p w14:paraId="350764E0" w14:textId="6E707CC8" w:rsidR="00D76DDB" w:rsidRPr="00D76DDB" w:rsidRDefault="00D76DDB">
      <w:pPr>
        <w:pStyle w:val="NormalWeb"/>
        <w:spacing w:before="0" w:beforeAutospacing="0" w:after="0" w:afterAutospacing="0"/>
        <w:rPr>
          <w:rFonts w:ascii="Century Gothic" w:hAnsi="Century Gothic"/>
          <w:color w:val="0E101A"/>
          <w:sz w:val="22"/>
          <w:szCs w:val="22"/>
        </w:rPr>
      </w:pPr>
    </w:p>
    <w:sectPr w:rsidR="00D76DDB" w:rsidRPr="00D76DDB" w:rsidSect="00A134E5">
      <w:headerReference w:type="default" r:id="rId23"/>
      <w:footerReference w:type="default" r:id="rId24"/>
      <w:headerReference w:type="first" r:id="rId25"/>
      <w:pgSz w:w="12240" w:h="15840"/>
      <w:pgMar w:top="424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45C97" w14:textId="77777777" w:rsidR="00066DCF" w:rsidRDefault="00066DCF" w:rsidP="00A52BD4">
      <w:pPr>
        <w:spacing w:before="0" w:after="0"/>
      </w:pPr>
      <w:r>
        <w:separator/>
      </w:r>
    </w:p>
  </w:endnote>
  <w:endnote w:type="continuationSeparator" w:id="0">
    <w:p w14:paraId="5E1E6A99" w14:textId="77777777" w:rsidR="00066DCF" w:rsidRDefault="00066DCF" w:rsidP="00A52BD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CBF9" w14:textId="0AA83402" w:rsidR="00A134E5" w:rsidRDefault="00A134E5" w:rsidP="00D8058D">
    <w:pPr>
      <w:pStyle w:val="Footer"/>
      <w:spacing w:before="0" w:after="0"/>
      <w:ind w:left="-1440"/>
    </w:pPr>
    <w:r>
      <w:rPr>
        <w:noProof/>
      </w:rPr>
      <w:drawing>
        <wp:inline distT="0" distB="0" distL="0" distR="0" wp14:anchorId="71DFED1E" wp14:editId="2F65D337">
          <wp:extent cx="7772400" cy="1079500"/>
          <wp:effectExtent l="0" t="0" r="0" b="0"/>
          <wp:docPr id="9" name="Picture 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3E072" w14:textId="77777777" w:rsidR="00066DCF" w:rsidRDefault="00066DCF" w:rsidP="00A52BD4">
      <w:pPr>
        <w:spacing w:before="0" w:after="0"/>
      </w:pPr>
      <w:r>
        <w:separator/>
      </w:r>
    </w:p>
  </w:footnote>
  <w:footnote w:type="continuationSeparator" w:id="0">
    <w:p w14:paraId="09333A03" w14:textId="77777777" w:rsidR="00066DCF" w:rsidRDefault="00066DCF" w:rsidP="00A52BD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C1DD1" w14:textId="04C44CD3" w:rsidR="00A52BD4" w:rsidRDefault="00A134E5" w:rsidP="00D8058D">
    <w:pPr>
      <w:pStyle w:val="Header"/>
      <w:spacing w:before="0" w:after="0"/>
      <w:ind w:left="-1440"/>
    </w:pPr>
    <w:r>
      <w:rPr>
        <w:noProof/>
      </w:rPr>
      <w:drawing>
        <wp:inline distT="0" distB="0" distL="0" distR="0" wp14:anchorId="79C3FA6A" wp14:editId="2AE29B0F">
          <wp:extent cx="7774329" cy="1574800"/>
          <wp:effectExtent l="0" t="0" r="0" b="0"/>
          <wp:docPr id="8" name="Picture 8" descr="A picture containing text, t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too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130" cy="1579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1465F" w14:textId="502D23F8" w:rsidR="00A52BD4" w:rsidRDefault="00D8058D" w:rsidP="00D8058D">
    <w:pPr>
      <w:pStyle w:val="Header"/>
      <w:spacing w:before="0" w:after="0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21DABF" wp14:editId="4E1B30D9">
              <wp:simplePos x="0" y="0"/>
              <wp:positionH relativeFrom="column">
                <wp:posOffset>3933825</wp:posOffset>
              </wp:positionH>
              <wp:positionV relativeFrom="paragraph">
                <wp:posOffset>1090083</wp:posOffset>
              </wp:positionV>
              <wp:extent cx="2607310" cy="558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7310" cy="55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3EF21" w14:textId="083056E2" w:rsidR="00A22D23" w:rsidRPr="00A134E5" w:rsidRDefault="00DE1B23" w:rsidP="00530254">
                          <w:pPr>
                            <w:spacing w:before="0" w:after="40"/>
                            <w:jc w:val="right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>January</w:t>
                          </w:r>
                          <w:r w:rsidR="00A22D23" w:rsidRPr="00A134E5"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 xml:space="preserve"> 202</w: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>2</w:t>
                          </w:r>
                          <w:r w:rsidR="004F13B3"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 xml:space="preserve"> • </w:t>
                          </w:r>
                          <w:r w:rsidR="00BB4C63"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>US</w:t>
                          </w:r>
                          <w:r w:rsidR="004F13B3"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 xml:space="preserve"> Edition</w:t>
                          </w:r>
                        </w:p>
                        <w:p w14:paraId="772FFA5D" w14:textId="6909DFD3" w:rsidR="00A22D23" w:rsidRPr="00A134E5" w:rsidRDefault="00A22D23" w:rsidP="00530254">
                          <w:pPr>
                            <w:spacing w:before="0" w:after="40"/>
                            <w:jc w:val="right"/>
                            <w:rPr>
                              <w:rFonts w:ascii="Helvetica Light" w:hAnsi="Helvetica Light"/>
                              <w:sz w:val="21"/>
                              <w:szCs w:val="21"/>
                            </w:rPr>
                          </w:pPr>
                          <w:r w:rsidRPr="00A134E5">
                            <w:rPr>
                              <w:rFonts w:ascii="Helvetica Light" w:hAnsi="Helvetica Light"/>
                              <w:sz w:val="21"/>
                              <w:szCs w:val="21"/>
                            </w:rPr>
                            <w:t xml:space="preserve">By Elyse </w:t>
                          </w:r>
                          <w:proofErr w:type="spellStart"/>
                          <w:r w:rsidRPr="00A134E5">
                            <w:rPr>
                              <w:rFonts w:ascii="Helvetica Light" w:hAnsi="Helvetica Light"/>
                              <w:sz w:val="21"/>
                              <w:szCs w:val="21"/>
                            </w:rPr>
                            <w:t>Umlauf</w:t>
                          </w:r>
                          <w:proofErr w:type="spellEnd"/>
                          <w:r w:rsidRPr="00A134E5">
                            <w:rPr>
                              <w:rFonts w:ascii="Helvetica Light" w:hAnsi="Helvetica Light"/>
                              <w:sz w:val="21"/>
                              <w:szCs w:val="21"/>
                            </w:rPr>
                            <w:t>-Garneau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21DA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309.75pt;margin-top:85.85pt;width:205.3pt;height:4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HGLgIAAFEEAAAOAAAAZHJzL2Uyb0RvYy54bWysVEtv2zAMvg/YfxB0X+w8mxpxiqxFhgFB&#10;WyAZelZkKTZgiZqkxM5+/SjZSYNup2EXmSIpPr6P9OKhVTU5Cesq0DkdDlJKhOZQVPqQ0x+79Zc5&#10;Jc4zXbAatMjpWTj6sPz8adGYTIyghLoQlmAQ7bLG5LT03mRJ4ngpFHMDMEKjUYJVzOPVHpLCsgaj&#10;qzoZpeksacAWxgIXzqH2qTPSZYwvpeD+RUonPKlzirX5eNp47sOZLBcsO1hmyor3ZbB/qEKxSmPS&#10;a6gn5hk52uqPUKriFhxIP+CgEpCy4iL2gN0M0w/dbEtmROwFwXHmCpP7f2H58+nVkqrI6ZgSzRRS&#10;tBOtJ1+hJeOATmNchk5bg26+RTWyfNE7VIamW2lV+GI7BO2I8/mKbQjGUTmapXfjIZo42qbT+TyN&#10;4Cfvr411/psARYKQU4vcRUjZaeM8VoKuF5eQTMO6quvIX61Jk9PZeJrGB1cLvqg1Pgw9dLUGybf7&#10;tm9sD8UZ+7LQzYUzfF1h8g1z/pVZHASsF4fbv+Aha8Ak0EuUlGB//U0f/JEftFLS4GDl1P08Miso&#10;qb9rZO5+OJmESYyXyfRuhBd7a9nfWvRRPQLO7hDXyPAoBn9fX0RpQb3hDqxCVjQxzTF3Tv1FfPTd&#10;uOMOcbFaRSecPcP8Rm8ND6EDnAHaXfvGrOnx98jcM1xGkGUfaOh8OyJWRw+yihwFgDtUe9xxbiN1&#10;/Y6Fxbi9R6/3P8HyNwAAAP//AwBQSwMEFAAGAAgAAAAhAJyZ1nnjAAAADAEAAA8AAABkcnMvZG93&#10;bnJldi54bWxMj8FOwzAQRO9I/IO1SNyonaA0bRqnqiJVSAgOLb1w28RuEjVeh9htA1+Pe4Ljap5m&#10;3ubryfTsokfXWZIQzQQwTbVVHTUSDh/bpwUw55EU9pa0hG/tYF3c3+WYKXulnb7sfcNCCbkMJbTe&#10;Dxnnrm61QTezg6aQHe1o0IdzbLga8RrKTc9jIebcYEdhocVBl62uT/uzkfBabt9xV8Vm8dOXL2/H&#10;zfB1+EykfHyYNitgXk/+D4abflCHIjhV9kzKsV7CPFomAQ1BGqXAboR4FhGwSkKcLFPgRc7/P1H8&#10;AgAA//8DAFBLAQItABQABgAIAAAAIQC2gziS/gAAAOEBAAATAAAAAAAAAAAAAAAAAAAAAABbQ29u&#10;dGVudF9UeXBlc10ueG1sUEsBAi0AFAAGAAgAAAAhADj9If/WAAAAlAEAAAsAAAAAAAAAAAAAAAAA&#10;LwEAAF9yZWxzLy5yZWxzUEsBAi0AFAAGAAgAAAAhANKI8cYuAgAAUQQAAA4AAAAAAAAAAAAAAAAA&#10;LgIAAGRycy9lMm9Eb2MueG1sUEsBAi0AFAAGAAgAAAAhAJyZ1nnjAAAADAEAAA8AAAAAAAAAAAAA&#10;AAAAiAQAAGRycy9kb3ducmV2LnhtbFBLBQYAAAAABAAEAPMAAACYBQAAAAA=&#10;" filled="f" stroked="f" strokeweight=".5pt">
              <v:textbox>
                <w:txbxContent>
                  <w:p w14:paraId="03A3EF21" w14:textId="083056E2" w:rsidR="00A22D23" w:rsidRPr="00A134E5" w:rsidRDefault="00DE1B23" w:rsidP="00530254">
                    <w:pPr>
                      <w:spacing w:before="0" w:after="40"/>
                      <w:jc w:val="right"/>
                      <w:rPr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sz w:val="21"/>
                        <w:szCs w:val="21"/>
                      </w:rPr>
                      <w:t>January</w:t>
                    </w:r>
                    <w:r w:rsidR="00A22D23" w:rsidRPr="00A134E5">
                      <w:rPr>
                        <w:b/>
                        <w:bCs/>
                        <w:sz w:val="21"/>
                        <w:szCs w:val="21"/>
                      </w:rPr>
                      <w:t xml:space="preserve"> 202</w:t>
                    </w:r>
                    <w:r>
                      <w:rPr>
                        <w:b/>
                        <w:bCs/>
                        <w:sz w:val="21"/>
                        <w:szCs w:val="21"/>
                      </w:rPr>
                      <w:t>2</w:t>
                    </w:r>
                    <w:r w:rsidR="004F13B3">
                      <w:rPr>
                        <w:b/>
                        <w:bCs/>
                        <w:sz w:val="21"/>
                        <w:szCs w:val="21"/>
                      </w:rPr>
                      <w:t xml:space="preserve"> • </w:t>
                    </w:r>
                    <w:r w:rsidR="00BB4C63">
                      <w:rPr>
                        <w:b/>
                        <w:bCs/>
                        <w:sz w:val="21"/>
                        <w:szCs w:val="21"/>
                      </w:rPr>
                      <w:t>US</w:t>
                    </w:r>
                    <w:r w:rsidR="004F13B3">
                      <w:rPr>
                        <w:b/>
                        <w:bCs/>
                        <w:sz w:val="21"/>
                        <w:szCs w:val="21"/>
                      </w:rPr>
                      <w:t xml:space="preserve"> Edition</w:t>
                    </w:r>
                  </w:p>
                  <w:p w14:paraId="772FFA5D" w14:textId="6909DFD3" w:rsidR="00A22D23" w:rsidRPr="00A134E5" w:rsidRDefault="00A22D23" w:rsidP="00530254">
                    <w:pPr>
                      <w:spacing w:before="0" w:after="40"/>
                      <w:jc w:val="right"/>
                      <w:rPr>
                        <w:rFonts w:ascii="Helvetica Light" w:hAnsi="Helvetica Light"/>
                        <w:sz w:val="21"/>
                        <w:szCs w:val="21"/>
                      </w:rPr>
                    </w:pPr>
                    <w:r w:rsidRPr="00A134E5">
                      <w:rPr>
                        <w:rFonts w:ascii="Helvetica Light" w:hAnsi="Helvetica Light"/>
                        <w:sz w:val="21"/>
                        <w:szCs w:val="21"/>
                      </w:rPr>
                      <w:t>By Elyse Umlauf-Garneau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CA21619" wp14:editId="6EC9B77C">
          <wp:extent cx="7763933" cy="2884102"/>
          <wp:effectExtent l="0" t="0" r="0" b="0"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708" cy="2894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6073"/>
    <w:multiLevelType w:val="multilevel"/>
    <w:tmpl w:val="C0507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F1509"/>
    <w:multiLevelType w:val="hybridMultilevel"/>
    <w:tmpl w:val="99FA8008"/>
    <w:lvl w:ilvl="0" w:tplc="0409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FB722AD"/>
    <w:multiLevelType w:val="multilevel"/>
    <w:tmpl w:val="F7BE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6F21C6"/>
    <w:multiLevelType w:val="multilevel"/>
    <w:tmpl w:val="C220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04032A"/>
    <w:multiLevelType w:val="multilevel"/>
    <w:tmpl w:val="35DC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6C2FB4"/>
    <w:multiLevelType w:val="multilevel"/>
    <w:tmpl w:val="9AE27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B810B1"/>
    <w:multiLevelType w:val="multilevel"/>
    <w:tmpl w:val="F0EE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F4E8D"/>
    <w:multiLevelType w:val="multilevel"/>
    <w:tmpl w:val="6C208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1E32DD"/>
    <w:multiLevelType w:val="multilevel"/>
    <w:tmpl w:val="0190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4E7D3E"/>
    <w:multiLevelType w:val="hybridMultilevel"/>
    <w:tmpl w:val="0D164E6C"/>
    <w:lvl w:ilvl="0" w:tplc="753E70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03E23"/>
    <w:multiLevelType w:val="hybridMultilevel"/>
    <w:tmpl w:val="06F08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03828"/>
    <w:multiLevelType w:val="multilevel"/>
    <w:tmpl w:val="063C7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693CB6"/>
    <w:multiLevelType w:val="multilevel"/>
    <w:tmpl w:val="B64C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861B8D"/>
    <w:multiLevelType w:val="multilevel"/>
    <w:tmpl w:val="54D2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F37B69"/>
    <w:multiLevelType w:val="hybridMultilevel"/>
    <w:tmpl w:val="7ACC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765DC"/>
    <w:multiLevelType w:val="hybridMultilevel"/>
    <w:tmpl w:val="3E7C8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B6656E"/>
    <w:multiLevelType w:val="multilevel"/>
    <w:tmpl w:val="F2DA3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3"/>
  </w:num>
  <w:num w:numId="9">
    <w:abstractNumId w:val="8"/>
  </w:num>
  <w:num w:numId="10">
    <w:abstractNumId w:val="11"/>
  </w:num>
  <w:num w:numId="11">
    <w:abstractNumId w:val="0"/>
  </w:num>
  <w:num w:numId="12">
    <w:abstractNumId w:val="6"/>
  </w:num>
  <w:num w:numId="13">
    <w:abstractNumId w:val="2"/>
  </w:num>
  <w:num w:numId="14">
    <w:abstractNumId w:val="16"/>
  </w:num>
  <w:num w:numId="15">
    <w:abstractNumId w:val="15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BD4"/>
    <w:rsid w:val="000319DB"/>
    <w:rsid w:val="00066DCF"/>
    <w:rsid w:val="00183A6E"/>
    <w:rsid w:val="001B4245"/>
    <w:rsid w:val="001B593E"/>
    <w:rsid w:val="003029C0"/>
    <w:rsid w:val="0036752D"/>
    <w:rsid w:val="003F036D"/>
    <w:rsid w:val="00480CD6"/>
    <w:rsid w:val="004F13B3"/>
    <w:rsid w:val="004F7706"/>
    <w:rsid w:val="00530254"/>
    <w:rsid w:val="005B5DF2"/>
    <w:rsid w:val="0068573E"/>
    <w:rsid w:val="006B0148"/>
    <w:rsid w:val="006B5086"/>
    <w:rsid w:val="00820D49"/>
    <w:rsid w:val="008A1140"/>
    <w:rsid w:val="0097224E"/>
    <w:rsid w:val="009D1A56"/>
    <w:rsid w:val="009E16AE"/>
    <w:rsid w:val="00A134E5"/>
    <w:rsid w:val="00A22D23"/>
    <w:rsid w:val="00A52BD4"/>
    <w:rsid w:val="00BB4C63"/>
    <w:rsid w:val="00BC364E"/>
    <w:rsid w:val="00C0014D"/>
    <w:rsid w:val="00C67186"/>
    <w:rsid w:val="00CB48A3"/>
    <w:rsid w:val="00D16062"/>
    <w:rsid w:val="00D76DDB"/>
    <w:rsid w:val="00D8058D"/>
    <w:rsid w:val="00D8108E"/>
    <w:rsid w:val="00DE1B23"/>
    <w:rsid w:val="00E15D2C"/>
    <w:rsid w:val="00E4699C"/>
    <w:rsid w:val="00EA3414"/>
    <w:rsid w:val="00EA74D9"/>
    <w:rsid w:val="00EB07FC"/>
    <w:rsid w:val="00EE15D9"/>
    <w:rsid w:val="00F5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D14DC3"/>
  <w15:chartTrackingRefBased/>
  <w15:docId w15:val="{02B6C556-CC13-064A-887C-60803217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4E5"/>
    <w:pPr>
      <w:spacing w:before="120" w:after="120"/>
    </w:pPr>
    <w:rPr>
      <w:rFonts w:ascii="Helvetica" w:hAnsi="Helvetic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34E5"/>
    <w:pPr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74D9"/>
    <w:pPr>
      <w:outlineLvl w:val="1"/>
    </w:pPr>
    <w:rPr>
      <w:b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B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BD4"/>
  </w:style>
  <w:style w:type="paragraph" w:styleId="Footer">
    <w:name w:val="footer"/>
    <w:basedOn w:val="Normal"/>
    <w:link w:val="FooterChar"/>
    <w:uiPriority w:val="99"/>
    <w:unhideWhenUsed/>
    <w:rsid w:val="00A52B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BD4"/>
  </w:style>
  <w:style w:type="character" w:styleId="Hyperlink">
    <w:name w:val="Hyperlink"/>
    <w:basedOn w:val="DefaultParagraphFont"/>
    <w:uiPriority w:val="99"/>
    <w:unhideWhenUsed/>
    <w:rsid w:val="00A22D2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2D23"/>
    <w:pPr>
      <w:spacing w:after="160" w:line="259" w:lineRule="auto"/>
      <w:ind w:left="720"/>
      <w:contextualSpacing/>
    </w:pPr>
    <w:rPr>
      <w:szCs w:val="22"/>
    </w:rPr>
  </w:style>
  <w:style w:type="character" w:styleId="Strong">
    <w:name w:val="Strong"/>
    <w:basedOn w:val="DefaultParagraphFont"/>
    <w:uiPriority w:val="22"/>
    <w:qFormat/>
    <w:rsid w:val="00A22D2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134E5"/>
    <w:rPr>
      <w:rFonts w:ascii="Helvetica" w:hAnsi="Helvetica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74D9"/>
    <w:rPr>
      <w:rFonts w:ascii="Helvetica" w:hAnsi="Helvetica"/>
      <w:b/>
      <w:sz w:val="26"/>
      <w:szCs w:val="22"/>
    </w:rPr>
  </w:style>
  <w:style w:type="paragraph" w:customStyle="1" w:styleId="MemberContact">
    <w:name w:val="Member Contact"/>
    <w:basedOn w:val="Normal"/>
    <w:qFormat/>
    <w:rsid w:val="00D8058D"/>
    <w:pPr>
      <w:spacing w:before="0" w:after="0"/>
    </w:pPr>
  </w:style>
  <w:style w:type="paragraph" w:styleId="NormalWeb">
    <w:name w:val="Normal (Web)"/>
    <w:basedOn w:val="Normal"/>
    <w:uiPriority w:val="99"/>
    <w:unhideWhenUsed/>
    <w:rsid w:val="00EE15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Emphasis">
    <w:name w:val="Emphasis"/>
    <w:basedOn w:val="DefaultParagraphFont"/>
    <w:uiPriority w:val="20"/>
    <w:qFormat/>
    <w:rsid w:val="00EE15D9"/>
    <w:rPr>
      <w:i/>
      <w:iCs/>
    </w:rPr>
  </w:style>
  <w:style w:type="table" w:styleId="TableGrid">
    <w:name w:val="Table Grid"/>
    <w:basedOn w:val="TableNormal"/>
    <w:uiPriority w:val="39"/>
    <w:rsid w:val="009D1A56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F03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0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w.es/3EYxqqY" TargetMode="External"/><Relationship Id="rId13" Type="http://schemas.openxmlformats.org/officeDocument/2006/relationships/hyperlink" Target="https://low.es/33nM39H" TargetMode="External"/><Relationship Id="rId18" Type="http://schemas.openxmlformats.org/officeDocument/2006/relationships/hyperlink" Target="https://bit.ly/3EFSH8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SellingSLChomes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ow.es/3pO7k3w" TargetMode="External"/><Relationship Id="rId17" Type="http://schemas.openxmlformats.org/officeDocument/2006/relationships/hyperlink" Target="https://bit.ly/3y66P91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bit.ly/3lTUyPT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w.es/3IEsYjt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bit.ly/3oEaOX7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low.es/31PZ4I0" TargetMode="External"/><Relationship Id="rId19" Type="http://schemas.openxmlformats.org/officeDocument/2006/relationships/hyperlink" Target="https://bit.ly/3DDbMr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w.es/3oEncq5" TargetMode="External"/><Relationship Id="rId14" Type="http://schemas.openxmlformats.org/officeDocument/2006/relationships/hyperlink" Target="https://low.es/30fuszt" TargetMode="External"/><Relationship Id="rId22" Type="http://schemas.openxmlformats.org/officeDocument/2006/relationships/hyperlink" Target="https://www.SellingSLChomes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F7B51D-0A46-478E-9DFF-6F7475AAB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Conlisk</dc:creator>
  <cp:keywords/>
  <dc:description/>
  <cp:lastModifiedBy>Michael Gura</cp:lastModifiedBy>
  <cp:revision>2</cp:revision>
  <dcterms:created xsi:type="dcterms:W3CDTF">2022-02-14T18:57:00Z</dcterms:created>
  <dcterms:modified xsi:type="dcterms:W3CDTF">2022-02-14T18:57:00Z</dcterms:modified>
</cp:coreProperties>
</file>